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D430" w14:textId="77777777" w:rsidR="002F6EB9" w:rsidRDefault="0099354B" w:rsidP="002F6EB9">
      <w:pPr>
        <w:spacing w:after="120" w:line="240" w:lineRule="auto"/>
        <w:rPr>
          <w:rFonts w:ascii="Vollkorn" w:eastAsia="Times New Roman" w:hAnsi="Vollkorn" w:cs="Times New Roman"/>
          <w:color w:val="666666"/>
          <w:sz w:val="23"/>
          <w:szCs w:val="23"/>
          <w:shd w:val="clear" w:color="auto" w:fill="FFFFFF"/>
          <w:lang w:eastAsia="sv-SE"/>
        </w:rPr>
      </w:pPr>
      <w:r w:rsidRPr="0099354B">
        <w:rPr>
          <w:rFonts w:ascii="Vollkorn" w:eastAsia="Times New Roman" w:hAnsi="Vollkorn" w:cs="Times New Roman"/>
          <w:color w:val="666666"/>
          <w:sz w:val="23"/>
          <w:szCs w:val="23"/>
          <w:shd w:val="clear" w:color="auto" w:fill="FFFFFF"/>
          <w:lang w:eastAsia="sv-SE"/>
        </w:rPr>
        <w:t>Grunden för dessa stadgar är de stadgar som antogs när Dan Andersson Sällskapet bildades den 5 augusti 1962 i Skattlösberg. Stiftare av Dan Andersson Sällskapet var Ingegerd Bergdahl-Parling,</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Waldemar Bernhard, Greta Blixt, Otto Blixt, E.R. Gummerus, Britta</w:t>
      </w:r>
      <w:r w:rsidR="002F6EB9">
        <w:rPr>
          <w:rFonts w:ascii="Vollkorn" w:eastAsia="Times New Roman" w:hAnsi="Vollkorn" w:cs="Times New Roman"/>
          <w:color w:val="666666"/>
          <w:sz w:val="23"/>
          <w:szCs w:val="23"/>
          <w:shd w:val="clear" w:color="auto" w:fill="FFFFFF"/>
          <w:lang w:eastAsia="sv-SE"/>
        </w:rPr>
        <w:t xml:space="preserve"> </w:t>
      </w:r>
      <w:r w:rsidRPr="0099354B">
        <w:rPr>
          <w:rFonts w:ascii="Vollkorn" w:eastAsia="Times New Roman" w:hAnsi="Vollkorn" w:cs="Times New Roman"/>
          <w:color w:val="666666"/>
          <w:sz w:val="23"/>
          <w:szCs w:val="23"/>
          <w:shd w:val="clear" w:color="auto" w:fill="FFFFFF"/>
          <w:lang w:eastAsia="sv-SE"/>
        </w:rPr>
        <w:t>Johansson, Gunde Johansson, Ivan Oljelund, Nils Parling, Fridolf Persson, Bo Setterlind och Erik Uhlin.</w:t>
      </w:r>
    </w:p>
    <w:p w14:paraId="33960C6F" w14:textId="5FB58455" w:rsidR="0099354B" w:rsidRPr="0099354B" w:rsidRDefault="0099354B" w:rsidP="008F027E">
      <w:pPr>
        <w:spacing w:after="0" w:line="240" w:lineRule="auto"/>
        <w:rPr>
          <w:rFonts w:ascii="Times New Roman" w:eastAsia="Times New Roman" w:hAnsi="Times New Roman" w:cs="Times New Roman"/>
          <w:sz w:val="24"/>
          <w:szCs w:val="24"/>
          <w:lang w:eastAsia="sv-SE"/>
        </w:rPr>
      </w:pPr>
      <w:r w:rsidRPr="0099354B">
        <w:rPr>
          <w:rFonts w:ascii="Vollkorn" w:eastAsia="Times New Roman" w:hAnsi="Vollkorn" w:cs="Times New Roman"/>
          <w:color w:val="666666"/>
          <w:sz w:val="23"/>
          <w:szCs w:val="23"/>
          <w:shd w:val="clear" w:color="auto" w:fill="FFFFFF"/>
          <w:lang w:eastAsia="sv-SE"/>
        </w:rPr>
        <w:t>Stadgarna har därefter omarbetats och antagits av årsstämman den 7</w:t>
      </w:r>
      <w:r w:rsidR="002F6EB9">
        <w:rPr>
          <w:rFonts w:ascii="Vollkorn" w:eastAsia="Times New Roman" w:hAnsi="Vollkorn" w:cs="Times New Roman"/>
          <w:color w:val="666666"/>
          <w:sz w:val="23"/>
          <w:szCs w:val="23"/>
          <w:shd w:val="clear" w:color="auto" w:fill="FFFFFF"/>
          <w:lang w:eastAsia="sv-SE"/>
        </w:rPr>
        <w:t xml:space="preserve"> </w:t>
      </w:r>
      <w:r w:rsidRPr="0099354B">
        <w:rPr>
          <w:rFonts w:ascii="Vollkorn" w:eastAsia="Times New Roman" w:hAnsi="Vollkorn" w:cs="Times New Roman"/>
          <w:color w:val="666666"/>
          <w:sz w:val="23"/>
          <w:szCs w:val="23"/>
          <w:shd w:val="clear" w:color="auto" w:fill="FFFFFF"/>
          <w:lang w:eastAsia="sv-SE"/>
        </w:rPr>
        <w:t>augusti 1994 i Skattlösberg samt vid årsstämmorna i Brunnsvik den 5</w:t>
      </w:r>
      <w:r w:rsidR="002F6EB9">
        <w:rPr>
          <w:rFonts w:ascii="Vollkorn" w:eastAsia="Times New Roman" w:hAnsi="Vollkorn" w:cs="Times New Roman"/>
          <w:color w:val="666666"/>
          <w:sz w:val="23"/>
          <w:szCs w:val="23"/>
          <w:shd w:val="clear" w:color="auto" w:fill="FFFFFF"/>
          <w:lang w:eastAsia="sv-SE"/>
        </w:rPr>
        <w:t xml:space="preserve"> </w:t>
      </w:r>
      <w:r w:rsidRPr="0099354B">
        <w:rPr>
          <w:rFonts w:ascii="Vollkorn" w:eastAsia="Times New Roman" w:hAnsi="Vollkorn" w:cs="Times New Roman"/>
          <w:color w:val="666666"/>
          <w:sz w:val="23"/>
          <w:szCs w:val="23"/>
          <w:shd w:val="clear" w:color="auto" w:fill="FFFFFF"/>
          <w:lang w:eastAsia="sv-SE"/>
        </w:rPr>
        <w:t>augusti 2000, 11 maj 2002, 31 maj 2003, 15 maj 2010 och 2 augusti 2014</w:t>
      </w:r>
      <w:r w:rsidR="006B003B">
        <w:rPr>
          <w:rFonts w:ascii="Vollkorn" w:eastAsia="Times New Roman" w:hAnsi="Vollkorn" w:cs="Times New Roman"/>
          <w:color w:val="666666"/>
          <w:sz w:val="23"/>
          <w:szCs w:val="23"/>
          <w:shd w:val="clear" w:color="auto" w:fill="FFFFFF"/>
          <w:lang w:eastAsia="sv-SE"/>
        </w:rPr>
        <w:t xml:space="preserve"> samt 5 augusti 2022.</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1. NAMN OCH SYFTE</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Sällskapets namn är Dan Andersson</w:t>
      </w:r>
      <w:r w:rsidR="006B003B">
        <w:rPr>
          <w:rFonts w:ascii="Vollkorn" w:eastAsia="Times New Roman" w:hAnsi="Vollkorn" w:cs="Times New Roman"/>
          <w:color w:val="666666"/>
          <w:sz w:val="23"/>
          <w:szCs w:val="23"/>
          <w:shd w:val="clear" w:color="auto" w:fill="FFFFFF"/>
          <w:lang w:eastAsia="sv-SE"/>
        </w:rPr>
        <w:t>-s</w:t>
      </w:r>
      <w:r w:rsidRPr="0099354B">
        <w:rPr>
          <w:rFonts w:ascii="Vollkorn" w:eastAsia="Times New Roman" w:hAnsi="Vollkorn" w:cs="Times New Roman"/>
          <w:color w:val="666666"/>
          <w:sz w:val="23"/>
          <w:szCs w:val="23"/>
          <w:shd w:val="clear" w:color="auto" w:fill="FFFFFF"/>
          <w:lang w:eastAsia="sv-SE"/>
        </w:rPr>
        <w:t>ällskapet. Sällskapet har sin hemvist i Ludvika och är ett personlitterärt sällskap som har till syfte att bevara minnet av Dan Anderssons liv och författarskap.</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2. SÄLLSKAPETS ÄNDAMÅL</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Dan Andersson Sällskapets ändamål är</w:t>
      </w:r>
    </w:p>
    <w:p w14:paraId="33960C70"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samla vänner och intresserade av Dan Anderssons person och författarskap</w:t>
      </w:r>
    </w:p>
    <w:p w14:paraId="33960C71"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främja utgivning och spridning av Dan Anderssons litterära alster, tryckta såväl som ännu otryckta, uppmärksamma musikaliska produktioner med anknytning till Dan Anderssons författarskap samt stödja spridning av information om Dan Anderssons liv och författargärning</w:t>
      </w:r>
    </w:p>
    <w:p w14:paraId="33960C72"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uppmuntra och stödja forskningen om Dan Andersson i Sverige och utomlands</w:t>
      </w:r>
    </w:p>
    <w:p w14:paraId="33960C73" w14:textId="5DDC1C7F"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värna om och ansvara för verksamheten i Dan Andersson museum i Ludvika</w:t>
      </w:r>
    </w:p>
    <w:p w14:paraId="33960C74"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stödja verksamheten vid Dan Anderssons minnesgård vid Luossa</w:t>
      </w:r>
    </w:p>
    <w:p w14:paraId="33960C75"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årligen utdela ett Dan Andersson-pris till diktare, författare vilkas verk har frändskap med Dan Anderssons verk och andan i dessa eller till person eller personer som förtjänstfullt bidragit till att skapa kunskap och förståelse för Dan Anderssons liv och författargärning</w:t>
      </w:r>
    </w:p>
    <w:p w14:paraId="33960C76" w14:textId="77777777" w:rsidR="0099354B" w:rsidRPr="008F027E" w:rsidRDefault="0099354B" w:rsidP="008F027E">
      <w:pPr>
        <w:pStyle w:val="Liststycke"/>
        <w:numPr>
          <w:ilvl w:val="0"/>
          <w:numId w:val="7"/>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verka för bevarandet av de stämningsvärden och motiv som får sitt uttryck i Dan Anderssons diktning, särskilt då folkminnen samt sägen och sång i Grangärde finnmarker</w:t>
      </w:r>
    </w:p>
    <w:p w14:paraId="53099A43" w14:textId="61F96339" w:rsidR="003C741B" w:rsidRDefault="0099354B" w:rsidP="0099354B">
      <w:pPr>
        <w:spacing w:after="0" w:line="240" w:lineRule="auto"/>
        <w:rPr>
          <w:rFonts w:ascii="Vollkorn" w:eastAsia="Times New Roman" w:hAnsi="Vollkorn" w:cs="Times New Roman"/>
          <w:color w:val="666666"/>
          <w:sz w:val="23"/>
          <w:szCs w:val="23"/>
          <w:shd w:val="clear" w:color="auto" w:fill="FFFFFF"/>
          <w:lang w:eastAsia="sv-SE"/>
        </w:rPr>
      </w:pP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3. MEDLEMMAR</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3.1 Medlemskap kan förvärvas av fysisk eller juridisk person som sympatiserar med Dan Andersson</w:t>
      </w:r>
      <w:r w:rsidR="00E869AB">
        <w:rPr>
          <w:rFonts w:ascii="Vollkorn" w:eastAsia="Times New Roman" w:hAnsi="Vollkorn" w:cs="Times New Roman"/>
          <w:color w:val="666666"/>
          <w:sz w:val="23"/>
          <w:szCs w:val="23"/>
          <w:shd w:val="clear" w:color="auto" w:fill="FFFFFF"/>
          <w:lang w:eastAsia="sv-SE"/>
        </w:rPr>
        <w:t>-s</w:t>
      </w:r>
      <w:r w:rsidRPr="0099354B">
        <w:rPr>
          <w:rFonts w:ascii="Vollkorn" w:eastAsia="Times New Roman" w:hAnsi="Vollkorn" w:cs="Times New Roman"/>
          <w:color w:val="666666"/>
          <w:sz w:val="23"/>
          <w:szCs w:val="23"/>
          <w:shd w:val="clear" w:color="auto" w:fill="FFFFFF"/>
          <w:lang w:eastAsia="sv-SE"/>
        </w:rPr>
        <w:t>ällskapets syften och ändamål samt erlägger den medlemsavgift som årsstämman beslutar.</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3.</w:t>
      </w:r>
      <w:r w:rsidR="00E869AB">
        <w:rPr>
          <w:rFonts w:ascii="Vollkorn" w:eastAsia="Times New Roman" w:hAnsi="Vollkorn" w:cs="Times New Roman"/>
          <w:color w:val="666666"/>
          <w:sz w:val="23"/>
          <w:szCs w:val="23"/>
          <w:shd w:val="clear" w:color="auto" w:fill="FFFFFF"/>
          <w:lang w:eastAsia="sv-SE"/>
        </w:rPr>
        <w:t>2</w:t>
      </w:r>
      <w:r w:rsidRPr="0099354B">
        <w:rPr>
          <w:rFonts w:ascii="Vollkorn" w:eastAsia="Times New Roman" w:hAnsi="Vollkorn" w:cs="Times New Roman"/>
          <w:color w:val="666666"/>
          <w:sz w:val="23"/>
          <w:szCs w:val="23"/>
          <w:shd w:val="clear" w:color="auto" w:fill="FFFFFF"/>
          <w:lang w:eastAsia="sv-SE"/>
        </w:rPr>
        <w:t xml:space="preserve"> </w:t>
      </w:r>
      <w:r w:rsidR="003C741B">
        <w:rPr>
          <w:rFonts w:ascii="Vollkorn" w:eastAsia="Times New Roman" w:hAnsi="Vollkorn" w:cs="Times New Roman"/>
          <w:color w:val="666666"/>
          <w:sz w:val="23"/>
          <w:szCs w:val="23"/>
          <w:shd w:val="clear" w:color="auto" w:fill="FFFFFF"/>
          <w:lang w:eastAsia="sv-SE"/>
        </w:rPr>
        <w:t>Ständigt medlemskap kan efter beslut av årsstämman 2022 inte nytecknas men nuvarande ständiga medlemmar behåller sitt medlemskap.</w:t>
      </w:r>
    </w:p>
    <w:p w14:paraId="3760667D" w14:textId="77777777" w:rsidR="003C741B" w:rsidRDefault="003C741B" w:rsidP="0099354B">
      <w:pPr>
        <w:spacing w:after="0" w:line="240" w:lineRule="auto"/>
        <w:rPr>
          <w:rFonts w:ascii="Vollkorn" w:eastAsia="Times New Roman" w:hAnsi="Vollkorn" w:cs="Times New Roman"/>
          <w:color w:val="666666"/>
          <w:sz w:val="23"/>
          <w:szCs w:val="23"/>
          <w:shd w:val="clear" w:color="auto" w:fill="FFFFFF"/>
          <w:lang w:eastAsia="sv-SE"/>
        </w:rPr>
      </w:pPr>
    </w:p>
    <w:p w14:paraId="33960C77" w14:textId="302F4F78" w:rsidR="0099354B" w:rsidRPr="0099354B" w:rsidRDefault="003C741B" w:rsidP="0099354B">
      <w:pPr>
        <w:spacing w:after="0" w:line="240" w:lineRule="auto"/>
        <w:rPr>
          <w:rFonts w:ascii="Times New Roman" w:eastAsia="Times New Roman" w:hAnsi="Times New Roman" w:cs="Times New Roman"/>
          <w:sz w:val="24"/>
          <w:szCs w:val="24"/>
          <w:lang w:eastAsia="sv-SE"/>
        </w:rPr>
      </w:pPr>
      <w:r>
        <w:rPr>
          <w:rFonts w:ascii="Vollkorn" w:eastAsia="Times New Roman" w:hAnsi="Vollkorn" w:cs="Times New Roman"/>
          <w:color w:val="666666"/>
          <w:sz w:val="23"/>
          <w:szCs w:val="23"/>
          <w:shd w:val="clear" w:color="auto" w:fill="FFFFFF"/>
          <w:lang w:eastAsia="sv-SE"/>
        </w:rPr>
        <w:t xml:space="preserve">3.3 </w:t>
      </w:r>
      <w:r w:rsidR="0099354B" w:rsidRPr="0099354B">
        <w:rPr>
          <w:rFonts w:ascii="Vollkorn" w:eastAsia="Times New Roman" w:hAnsi="Vollkorn" w:cs="Times New Roman"/>
          <w:color w:val="666666"/>
          <w:sz w:val="23"/>
          <w:szCs w:val="23"/>
          <w:shd w:val="clear" w:color="auto" w:fill="FFFFFF"/>
          <w:lang w:eastAsia="sv-SE"/>
        </w:rPr>
        <w:t>Utöver betalande medlemmar enligt ovan, kan styrelsen inom Dan Andersson Sällskapet utse hedersmedlemmar, vilka ej erlägger medlemsavgift.</w:t>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shd w:val="clear" w:color="auto" w:fill="FFFFFF"/>
          <w:lang w:eastAsia="sv-SE"/>
        </w:rPr>
        <w:t>3.</w:t>
      </w:r>
      <w:r>
        <w:rPr>
          <w:rFonts w:ascii="Vollkorn" w:eastAsia="Times New Roman" w:hAnsi="Vollkorn" w:cs="Times New Roman"/>
          <w:color w:val="666666"/>
          <w:sz w:val="23"/>
          <w:szCs w:val="23"/>
          <w:shd w:val="clear" w:color="auto" w:fill="FFFFFF"/>
          <w:lang w:eastAsia="sv-SE"/>
        </w:rPr>
        <w:t>4</w:t>
      </w:r>
      <w:r w:rsidR="0099354B" w:rsidRPr="0099354B">
        <w:rPr>
          <w:rFonts w:ascii="Vollkorn" w:eastAsia="Times New Roman" w:hAnsi="Vollkorn" w:cs="Times New Roman"/>
          <w:color w:val="666666"/>
          <w:sz w:val="23"/>
          <w:szCs w:val="23"/>
          <w:shd w:val="clear" w:color="auto" w:fill="FFFFFF"/>
          <w:lang w:eastAsia="sv-SE"/>
        </w:rPr>
        <w:t xml:space="preserve"> Medlem som under det senast förflutna kalenderåret ej erlagt medlemsavgift anses ha utträtt ur Dan Andersson</w:t>
      </w:r>
      <w:r w:rsidR="00E869AB">
        <w:rPr>
          <w:rFonts w:ascii="Vollkorn" w:eastAsia="Times New Roman" w:hAnsi="Vollkorn" w:cs="Times New Roman"/>
          <w:color w:val="666666"/>
          <w:sz w:val="23"/>
          <w:szCs w:val="23"/>
          <w:shd w:val="clear" w:color="auto" w:fill="FFFFFF"/>
          <w:lang w:eastAsia="sv-SE"/>
        </w:rPr>
        <w:t>-s</w:t>
      </w:r>
      <w:r w:rsidR="0099354B" w:rsidRPr="0099354B">
        <w:rPr>
          <w:rFonts w:ascii="Vollkorn" w:eastAsia="Times New Roman" w:hAnsi="Vollkorn" w:cs="Times New Roman"/>
          <w:color w:val="666666"/>
          <w:sz w:val="23"/>
          <w:szCs w:val="23"/>
          <w:shd w:val="clear" w:color="auto" w:fill="FFFFFF"/>
          <w:lang w:eastAsia="sv-SE"/>
        </w:rPr>
        <w:t>ällskapet.</w:t>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shd w:val="clear" w:color="auto" w:fill="FFFFFF"/>
          <w:lang w:eastAsia="sv-SE"/>
        </w:rPr>
        <w:t>4. ÅRSSTÄMMA</w:t>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shd w:val="clear" w:color="auto" w:fill="FFFFFF"/>
          <w:lang w:eastAsia="sv-SE"/>
        </w:rPr>
        <w:t>4.1 Ordinarie årsstämma skall äga rum under Dan Andersson-veckan.</w:t>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shd w:val="clear" w:color="auto" w:fill="FFFFFF"/>
          <w:lang w:eastAsia="sv-SE"/>
        </w:rPr>
        <w:t>4.2 Skriftlig kallelse skall sändas till samtliga medlemmar senast 1 månad före ordinarie årsstämma. Dagordning, verksamhetsberättelse, resultat- och balansräkning, revisionsberättelse, verksamhetsplan och budgetförslag</w:t>
      </w:r>
      <w:r w:rsidR="00E869AB">
        <w:rPr>
          <w:rFonts w:ascii="Vollkorn" w:eastAsia="Times New Roman" w:hAnsi="Vollkorn" w:cs="Times New Roman"/>
          <w:color w:val="666666"/>
          <w:sz w:val="23"/>
          <w:szCs w:val="23"/>
          <w:shd w:val="clear" w:color="auto" w:fill="FFFFFF"/>
          <w:lang w:eastAsia="sv-SE"/>
        </w:rPr>
        <w:t xml:space="preserve"> samt motioner och yttranden</w:t>
      </w:r>
      <w:r w:rsidR="0099354B" w:rsidRPr="0099354B">
        <w:rPr>
          <w:rFonts w:ascii="Vollkorn" w:eastAsia="Times New Roman" w:hAnsi="Vollkorn" w:cs="Times New Roman"/>
          <w:color w:val="666666"/>
          <w:sz w:val="23"/>
          <w:szCs w:val="23"/>
          <w:shd w:val="clear" w:color="auto" w:fill="FFFFFF"/>
          <w:lang w:eastAsia="sv-SE"/>
        </w:rPr>
        <w:t xml:space="preserve"> skall kunna beställas 1 vecka före årsstämman samt finnas tillgängligt före årsstämman i möteslokalen.</w:t>
      </w:r>
      <w:r w:rsidR="0099354B" w:rsidRPr="0099354B">
        <w:rPr>
          <w:rFonts w:ascii="Vollkorn" w:eastAsia="Times New Roman" w:hAnsi="Vollkorn" w:cs="Times New Roman"/>
          <w:color w:val="666666"/>
          <w:sz w:val="23"/>
          <w:szCs w:val="23"/>
          <w:lang w:eastAsia="sv-SE"/>
        </w:rPr>
        <w:br/>
      </w:r>
      <w:r w:rsidR="0099354B" w:rsidRPr="0099354B">
        <w:rPr>
          <w:rFonts w:ascii="Vollkorn" w:eastAsia="Times New Roman" w:hAnsi="Vollkorn" w:cs="Times New Roman"/>
          <w:color w:val="666666"/>
          <w:sz w:val="23"/>
          <w:szCs w:val="23"/>
          <w:lang w:eastAsia="sv-SE"/>
        </w:rPr>
        <w:lastRenderedPageBreak/>
        <w:br/>
      </w:r>
      <w:r w:rsidR="0099354B" w:rsidRPr="0099354B">
        <w:rPr>
          <w:rFonts w:ascii="Vollkorn" w:eastAsia="Times New Roman" w:hAnsi="Vollkorn" w:cs="Times New Roman"/>
          <w:color w:val="666666"/>
          <w:sz w:val="23"/>
          <w:szCs w:val="23"/>
          <w:shd w:val="clear" w:color="auto" w:fill="FFFFFF"/>
          <w:lang w:eastAsia="sv-SE"/>
        </w:rPr>
        <w:t>4.3 Vid ordinarie årsstämma skall följande ärenden upptas på dagordningen</w:t>
      </w:r>
    </w:p>
    <w:p w14:paraId="33960C78"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Årsstämmans öppnande</w:t>
      </w:r>
    </w:p>
    <w:p w14:paraId="33960C79"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Parentation</w:t>
      </w:r>
    </w:p>
    <w:p w14:paraId="33960C7A"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Fråga om stämman stadgeenligt utlysts</w:t>
      </w:r>
    </w:p>
    <w:p w14:paraId="33960C7B"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Fastställande av dagordning</w:t>
      </w:r>
    </w:p>
    <w:p w14:paraId="33960C7C"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mötesfunktionärer (ordförande, sekreterare och 2 justerare / rösträknare)</w:t>
      </w:r>
    </w:p>
    <w:p w14:paraId="33960C7D"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Styrelsens verksamhets- och ekonomiska berättelse för det gångna verksamhetsåret</w:t>
      </w:r>
    </w:p>
    <w:p w14:paraId="33960C7E"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Revisionsberättelsen för det gångna verksamhetsåret</w:t>
      </w:r>
    </w:p>
    <w:p w14:paraId="33960C7F"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Beslut om styrelsens ansvarsfrihet för det gångna verksamhets- och räkenskapsåret</w:t>
      </w:r>
    </w:p>
    <w:p w14:paraId="33960C80"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styrelse mm</w:t>
      </w:r>
    </w:p>
    <w:p w14:paraId="33960C81"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styrelseordförande för 2 år</w:t>
      </w:r>
    </w:p>
    <w:p w14:paraId="33960C82"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skattmästare för 2 år</w:t>
      </w:r>
    </w:p>
    <w:p w14:paraId="33960C83"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4 alternativt 5 (växelvis valda) styrelseledamöter för 2 år</w:t>
      </w:r>
    </w:p>
    <w:p w14:paraId="33960C84"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2 ordinarie revisorer och 1 revisorsuppleant för 1 år</w:t>
      </w:r>
    </w:p>
    <w:p w14:paraId="33960C85"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3 ledamöter till valberedning för 1 år, varav en sammankallande</w:t>
      </w:r>
    </w:p>
    <w:p w14:paraId="33960C86"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3 ledamöter till priskommittén för Dan Andersson-priset för 3 år, varav en sammankallande (styrelsen utser ytterligare 1 ledamot inom sig)</w:t>
      </w:r>
    </w:p>
    <w:p w14:paraId="33960C87"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val av 2 ledamöter till priskommittén för Gunde Johansson-priset för 2 år, varav en sammankallande (styrelsen utser ytterligare en ledamot inom sig)</w:t>
      </w:r>
    </w:p>
    <w:p w14:paraId="33960C88"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Fastställande av nästa års verksamhetsplan och budget</w:t>
      </w:r>
    </w:p>
    <w:p w14:paraId="33960C89"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Fastställande av medlemsavgift för nästkommande verksamhetsår</w:t>
      </w:r>
    </w:p>
    <w:p w14:paraId="33960C8A"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Förslag som väckts av styrelsen</w:t>
      </w:r>
    </w:p>
    <w:p w14:paraId="33960C8B"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Motioner som enskild medlem skriftligen inlämnat senast 8 veckor före årsstämman</w:t>
      </w:r>
    </w:p>
    <w:p w14:paraId="33960C8C"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Enkla frågor som enskild medlem skriftligen eller muntligen anmält senast 2 veckor före årsstämman</w:t>
      </w:r>
    </w:p>
    <w:p w14:paraId="33960C8D"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Övriga frågor</w:t>
      </w:r>
    </w:p>
    <w:p w14:paraId="33960C8E" w14:textId="77777777" w:rsidR="0099354B" w:rsidRPr="008F027E" w:rsidRDefault="0099354B" w:rsidP="008F027E">
      <w:pPr>
        <w:pStyle w:val="Liststycke"/>
        <w:numPr>
          <w:ilvl w:val="0"/>
          <w:numId w:val="8"/>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Årsstämmans avslutning</w:t>
      </w:r>
    </w:p>
    <w:p w14:paraId="33960C8F" w14:textId="77777777" w:rsidR="0099354B" w:rsidRPr="0099354B" w:rsidRDefault="0099354B" w:rsidP="0099354B">
      <w:pPr>
        <w:spacing w:after="0" w:line="240" w:lineRule="auto"/>
        <w:rPr>
          <w:rFonts w:ascii="Times New Roman" w:eastAsia="Times New Roman" w:hAnsi="Times New Roman" w:cs="Times New Roman"/>
          <w:sz w:val="24"/>
          <w:szCs w:val="24"/>
          <w:lang w:eastAsia="sv-SE"/>
        </w:rPr>
      </w:pP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4.4 Årsstämman är beslutsför med det antal medlemmar som är närvarande. Rösträtt har medlem som erlagt full medlemsavgift för innevarande år. Rösträtt kan inte utövas med fullmakt. Förslagsrätt till årsstämma, yttranderätt under årsstämma och justeringsmannaskap vid upprättandet av årsstämmans protokoll tillkommer endast medlem i Sällskapet.</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4.5 Vid årsstämman fattas beslut med acklamation eller genom öppen /sluten votering. Vid votering bestäms utgången genom enkel majoritet (fler än hälften). Vid lika röstetal i samband med öppen votering har årsstämmans ordförande utslagsröst. Vid lika röstetal vid sluten votering skiljer lotten. Årsmötesprotokollet justeras av mötesordföranden jämte utsedda</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justeringsledamöter.</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 STYRELSEN</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5.1 Styrelsen skall bestå av ordförande och 8 ledamöter. Mandattiden är 2 år och halva styrelsen väljs växelvis. Ordförande och skattmästare väljs särskilt på årsstämman medan vice ordförande och sekreterare utses inom styrelsen.</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5.2 Minst 3 av styrelsens ledamöter skall vara bosatta inom Ludvikabygden.</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5.3 Styrelsen leder Dan Andersson Sällskapets verksamhet i överensstämmelse med dessa stadgar och de beslut som årsstämman fattat. Styrelsens ledamöter är gemensamt ansvariga för Dan Andersson Sällskapets förvaltning och för de beslut som fattats inom styrelsen.</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lastRenderedPageBreak/>
        <w:br/>
      </w:r>
      <w:r w:rsidRPr="0099354B">
        <w:rPr>
          <w:rFonts w:ascii="Vollkorn" w:eastAsia="Times New Roman" w:hAnsi="Vollkorn" w:cs="Times New Roman"/>
          <w:color w:val="666666"/>
          <w:sz w:val="23"/>
          <w:szCs w:val="23"/>
          <w:shd w:val="clear" w:color="auto" w:fill="FFFFFF"/>
          <w:lang w:eastAsia="sv-SE"/>
        </w:rPr>
        <w:t>5.4 Styrelsen har till uppgift</w:t>
      </w:r>
    </w:p>
    <w:p w14:paraId="33960C90"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bereda ärenden som skall behandlas på årsstämman</w:t>
      </w:r>
    </w:p>
    <w:p w14:paraId="33960C91"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besluta i frågor som inte skall behandlas av årsstämman</w:t>
      </w:r>
    </w:p>
    <w:p w14:paraId="33960C92"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verkställa årsstämmans beslut</w:t>
      </w:r>
    </w:p>
    <w:p w14:paraId="33960C93"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förvalta Sällskapets medel i enlighet med årsstämmans beslut</w:t>
      </w:r>
    </w:p>
    <w:p w14:paraId="33960C94"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företräda Sällskapet i myndighets- och mediakontakter</w:t>
      </w:r>
    </w:p>
    <w:p w14:paraId="33960C95" w14:textId="6B9C748E"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 xml:space="preserve">att inom sig utse 2 firmatecknare att var för sig teckna Sällskapets </w:t>
      </w:r>
      <w:r w:rsidR="00E869AB" w:rsidRPr="008F027E">
        <w:rPr>
          <w:rFonts w:ascii="Vollkorn" w:eastAsia="Times New Roman" w:hAnsi="Vollkorn" w:cs="Times New Roman"/>
          <w:color w:val="666666"/>
          <w:sz w:val="23"/>
          <w:szCs w:val="23"/>
          <w:lang w:eastAsia="sv-SE"/>
        </w:rPr>
        <w:t>firma</w:t>
      </w:r>
    </w:p>
    <w:p w14:paraId="33960C96"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inom sig utse 1 ledamot att ingå i priskommittén för Dan Andersson-priset</w:t>
      </w:r>
    </w:p>
    <w:p w14:paraId="33960C97"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inom sig utse 1 ledamot att ingå i priskommittén för Gunde Johansson-priset</w:t>
      </w:r>
    </w:p>
    <w:p w14:paraId="33960C98" w14:textId="77777777" w:rsidR="0099354B" w:rsidRPr="008F027E" w:rsidRDefault="0099354B" w:rsidP="008F027E">
      <w:pPr>
        <w:pStyle w:val="Liststycke"/>
        <w:numPr>
          <w:ilvl w:val="0"/>
          <w:numId w:val="9"/>
        </w:numPr>
        <w:shd w:val="clear" w:color="auto" w:fill="FFFFFF"/>
        <w:spacing w:after="105" w:line="240" w:lineRule="auto"/>
        <w:ind w:left="426" w:right="150" w:hanging="284"/>
        <w:textAlignment w:val="baseline"/>
        <w:rPr>
          <w:rFonts w:ascii="Vollkorn" w:eastAsia="Times New Roman" w:hAnsi="Vollkorn" w:cs="Times New Roman"/>
          <w:color w:val="666666"/>
          <w:sz w:val="23"/>
          <w:szCs w:val="23"/>
          <w:lang w:eastAsia="sv-SE"/>
        </w:rPr>
      </w:pPr>
      <w:r w:rsidRPr="008F027E">
        <w:rPr>
          <w:rFonts w:ascii="Vollkorn" w:eastAsia="Times New Roman" w:hAnsi="Vollkorn" w:cs="Times New Roman"/>
          <w:color w:val="666666"/>
          <w:sz w:val="23"/>
          <w:szCs w:val="23"/>
          <w:lang w:eastAsia="sv-SE"/>
        </w:rPr>
        <w:t>att årligen i enlighet med Sällskapets ändamål enligt avsnitt 2, sjätte punkten och efter förslag från priskommittén utse person eller personer till Dan Andersson-pristagare.</w:t>
      </w:r>
    </w:p>
    <w:p w14:paraId="33960CAA" w14:textId="0F8A0205" w:rsidR="00110623" w:rsidRDefault="0099354B" w:rsidP="00E869AB">
      <w:pPr>
        <w:spacing w:after="0" w:line="240" w:lineRule="auto"/>
      </w:pP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5.5 Styrelsen sammanträder minst 3 gånger per år efter kallelse av ordförande, vice ordförande eller sekreterare. Styrelsen är beslutsför då minst fem av ledamöterna är närvarande. Beslut fattas med enkel majoritet.</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5.6 Styrelsen fördelar arbetet inom sig.</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5.7 Revisorerna skall granska Sällskapets förvaltning och räkenskaper samt avge en skriftlig revisionsberättelse vid ordinarie årsstämma. Revisorerna äger vid behov rätt att kalla till medlemsmöte under räkenskapsåret.</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5.8 Räkenskapsåret, verksamhetsåret och medlemsåret omfattar tiden 1 juni - 31 maj.</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6. STADGEÄNDRING</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6.1 Beslut om ändring av dessa stadgar kan endast fattas på ordinarie årsstämma. Förslag om stadgeändring kan inte antas med mindre än att frågan är angiven på</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kallelsen till årsstämman.</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6.2 För stadgeändring fordras att förslaget skall ha erhållit minst 2/3-dels majoritet bland de närvarande röstberättigade. Votering skall ske öppet.</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SÄLLSKAPETS UPPLÖSNING</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7.1 Förslag rörande Dan Andersson Sällskapets upplösning behandlas på samma sätt som gäller stadgeändring enligt avsnitt 6. Beslut om Sällskapets upplösning skall föregås av 2 på varandra följande årsstämmor.</w:t>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lang w:eastAsia="sv-SE"/>
        </w:rPr>
        <w:br/>
      </w:r>
      <w:r w:rsidRPr="0099354B">
        <w:rPr>
          <w:rFonts w:ascii="Vollkorn" w:eastAsia="Times New Roman" w:hAnsi="Vollkorn" w:cs="Times New Roman"/>
          <w:color w:val="666666"/>
          <w:sz w:val="23"/>
          <w:szCs w:val="23"/>
          <w:shd w:val="clear" w:color="auto" w:fill="FFFFFF"/>
          <w:lang w:eastAsia="sv-SE"/>
        </w:rPr>
        <w:t>7.2 Dan Andersson Sällskapets tillgångar och arkiverade dokument, med undantag för vissa donerade eller deponerade föremål etc, skall i händelse av Sällskapets upplösning tillfalla Dalarnas länsmuseum i Falun.</w:t>
      </w:r>
      <w:r w:rsidRPr="0099354B">
        <w:rPr>
          <w:rFonts w:ascii="Vollkorn" w:eastAsia="Times New Roman" w:hAnsi="Vollkorn" w:cs="Times New Roman"/>
          <w:color w:val="666666"/>
          <w:sz w:val="23"/>
          <w:szCs w:val="23"/>
          <w:lang w:eastAsia="sv-SE"/>
        </w:rPr>
        <w:br/>
      </w:r>
    </w:p>
    <w:sectPr w:rsidR="00110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lkor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6AD"/>
    <w:multiLevelType w:val="multilevel"/>
    <w:tmpl w:val="DCD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C3D73"/>
    <w:multiLevelType w:val="multilevel"/>
    <w:tmpl w:val="37D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76786"/>
    <w:multiLevelType w:val="multilevel"/>
    <w:tmpl w:val="802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72541"/>
    <w:multiLevelType w:val="multilevel"/>
    <w:tmpl w:val="B6F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53E4"/>
    <w:multiLevelType w:val="multilevel"/>
    <w:tmpl w:val="1EF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4046B"/>
    <w:multiLevelType w:val="hybridMultilevel"/>
    <w:tmpl w:val="58D8AEA2"/>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6" w15:restartNumberingAfterBreak="0">
    <w:nsid w:val="6C247CD0"/>
    <w:multiLevelType w:val="hybridMultilevel"/>
    <w:tmpl w:val="02AE16D4"/>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7" w15:restartNumberingAfterBreak="0">
    <w:nsid w:val="78064CBA"/>
    <w:multiLevelType w:val="multilevel"/>
    <w:tmpl w:val="A5B2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F06AC"/>
    <w:multiLevelType w:val="hybridMultilevel"/>
    <w:tmpl w:val="4E100ED4"/>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num w:numId="1" w16cid:durableId="1575355433">
    <w:abstractNumId w:val="4"/>
  </w:num>
  <w:num w:numId="2" w16cid:durableId="315838659">
    <w:abstractNumId w:val="7"/>
  </w:num>
  <w:num w:numId="3" w16cid:durableId="1556743570">
    <w:abstractNumId w:val="2"/>
  </w:num>
  <w:num w:numId="4" w16cid:durableId="1261257698">
    <w:abstractNumId w:val="3"/>
  </w:num>
  <w:num w:numId="5" w16cid:durableId="827986985">
    <w:abstractNumId w:val="0"/>
  </w:num>
  <w:num w:numId="6" w16cid:durableId="843741966">
    <w:abstractNumId w:val="1"/>
  </w:num>
  <w:num w:numId="7" w16cid:durableId="1073315053">
    <w:abstractNumId w:val="6"/>
  </w:num>
  <w:num w:numId="8" w16cid:durableId="729496342">
    <w:abstractNumId w:val="8"/>
  </w:num>
  <w:num w:numId="9" w16cid:durableId="708340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54B"/>
    <w:rsid w:val="00110623"/>
    <w:rsid w:val="002F6EB9"/>
    <w:rsid w:val="00362A3E"/>
    <w:rsid w:val="003C741B"/>
    <w:rsid w:val="005D0BD4"/>
    <w:rsid w:val="006B003B"/>
    <w:rsid w:val="006B2BBE"/>
    <w:rsid w:val="008F027E"/>
    <w:rsid w:val="0099354B"/>
    <w:rsid w:val="00E86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0C6F"/>
  <w15:docId w15:val="{D56B5F5A-5F5A-4DAC-A23B-CC8F69D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9354B"/>
    <w:rPr>
      <w:b/>
      <w:bCs/>
    </w:rPr>
  </w:style>
  <w:style w:type="paragraph" w:styleId="Liststycke">
    <w:name w:val="List Paragraph"/>
    <w:basedOn w:val="Normal"/>
    <w:uiPriority w:val="34"/>
    <w:qFormat/>
    <w:rsid w:val="008F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1224</Words>
  <Characters>6490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Erik Kaj</dc:creator>
  <cp:lastModifiedBy>Per Erik Kaj</cp:lastModifiedBy>
  <cp:revision>5</cp:revision>
  <dcterms:created xsi:type="dcterms:W3CDTF">2022-05-28T09:10:00Z</dcterms:created>
  <dcterms:modified xsi:type="dcterms:W3CDTF">2022-08-06T06:40:00Z</dcterms:modified>
</cp:coreProperties>
</file>